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80" w:line="252" w:lineRule="auto"/>
      </w:pPr>
      <w:r>
        <w:rPr>
          <w:rFonts w:ascii="Arial Unicode MS" w:hAnsi="Arial Unicode MS" w:eastAsia="Arial Unicode MS"/>
          <w:b/>
          <w:color w:val="000000"/>
          <w:sz w:val="46"/>
        </w:rPr>
        <w:t>畢業照拍攝規劃表</w:t>
      </w:r>
    </w:p>
    <w:p>
      <w:pPr>
        <w:spacing w:before="0" w:after="220" w:line="264" w:lineRule="auto"/>
      </w:pPr>
      <w:r>
        <w:rPr>
          <w:rFonts w:ascii="Arial Unicode MS" w:hAnsi="Arial Unicode MS" w:eastAsia="Arial Unicode MS"/>
          <w:b w:val="0"/>
          <w:color w:val="666666"/>
          <w:sz w:val="22"/>
        </w:rPr>
        <w:t>學校與家長代表可直接修改的空白表格與 30 位畢業生安排範例</w:t>
      </w:r>
    </w:p>
    <w:p>
      <w:pPr>
        <w:spacing w:before="0" w:after="160" w:line="312" w:lineRule="auto"/>
      </w:pPr>
      <w:r>
        <w:rPr>
          <w:rFonts w:ascii="Arial Unicode MS" w:hAnsi="Arial Unicode MS" w:eastAsia="Arial Unicode MS"/>
          <w:b w:val="0"/>
          <w:color w:val="000000"/>
          <w:sz w:val="21"/>
        </w:rPr>
        <w:t>使用方式：先填寫學校基本資料與拍攝內容，再依班級作息、服裝、場地與相本頁面需求調整空白流程表。範例時間僅供安排參考，正式版本仍需依現場條件與攝影團隊確認。</w:t>
      </w:r>
    </w:p>
    <w:p>
      <w:pPr>
        <w:pStyle w:val="Heading1"/>
        <w:keepNext/>
        <w:spacing w:before="200" w:after="100"/>
      </w:pPr>
      <w:r>
        <w:rPr>
          <w:rFonts w:ascii="Arial Unicode MS" w:hAnsi="Arial Unicode MS" w:eastAsia="Arial Unicode MS"/>
          <w:b/>
          <w:color w:val="000000"/>
          <w:sz w:val="30"/>
        </w:rPr>
        <w:t>一 基本資料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664"/>
        <w:gridCol w:w="2664"/>
        <w:gridCol w:w="2664"/>
        <w:gridCol w:w="2664"/>
      </w:tblGrid>
      <w:tr>
        <w:trPr>
          <w:cantSplit/>
        </w:trPr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7F1E7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學校名稱</w:t>
            </w:r>
          </w:p>
        </w:tc>
        <w:tc>
          <w:tcPr>
            <w:tcW w:type="dxa" w:w="381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7F1E7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主要窗口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7F1E7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班級數</w:t>
            </w:r>
          </w:p>
        </w:tc>
        <w:tc>
          <w:tcPr>
            <w:tcW w:type="dxa" w:w="381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7F1E7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畢業生人數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7F1E7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預計日期</w:t>
            </w:r>
          </w:p>
        </w:tc>
        <w:tc>
          <w:tcPr>
            <w:tcW w:type="dxa" w:w="381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7F1E7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希望交件日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7F1E7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拍攝地點</w:t>
            </w:r>
          </w:p>
        </w:tc>
        <w:tc>
          <w:tcPr>
            <w:tcW w:type="dxa" w:w="381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7F1E7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雨天備案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7F1E7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聯絡方式</w:t>
            </w:r>
          </w:p>
        </w:tc>
        <w:tc>
          <w:tcPr>
            <w:tcW w:type="dxa" w:w="381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  <w:tc>
          <w:tcPr>
            <w:tcW w:type="dxa" w:w="136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7F1E7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老師入鏡</w:t>
            </w:r>
          </w:p>
        </w:tc>
        <w:tc>
          <w:tcPr>
            <w:tcW w:type="dxa" w:w="410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□ 是  □ 否</w:t>
            </w:r>
          </w:p>
        </w:tc>
      </w:tr>
    </w:tbl>
    <w:p>
      <w:pPr>
        <w:pStyle w:val="Heading1"/>
        <w:keepNext/>
        <w:spacing w:before="200" w:after="100"/>
      </w:pPr>
      <w:r>
        <w:rPr>
          <w:rFonts w:ascii="Arial Unicode MS" w:hAnsi="Arial Unicode MS" w:eastAsia="Arial Unicode MS"/>
          <w:b/>
          <w:color w:val="000000"/>
          <w:sz w:val="30"/>
        </w:rPr>
        <w:t>二 拍攝內容確認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學士服個人照</w:t>
            </w:r>
          </w:p>
        </w:tc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個人便服照</w:t>
            </w:r>
          </w:p>
        </w:tc>
      </w:tr>
      <w:tr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班級大合照</w:t>
            </w:r>
          </w:p>
        </w:tc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小組照</w:t>
            </w:r>
          </w:p>
        </w:tc>
      </w:tr>
      <w:tr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上課或 DIY 紀錄</w:t>
            </w:r>
          </w:p>
        </w:tc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家庭照</w:t>
            </w:r>
          </w:p>
        </w:tc>
      </w:tr>
      <w:tr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老師合照</w:t>
            </w:r>
          </w:p>
        </w:tc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其他主題場景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328"/>
        <w:gridCol w:w="5328"/>
      </w:tblGrid>
      <w:tr>
        <w:trPr>
          <w:cantSplit/>
          <w:trHeight w:val="490" w:hRule="atLeast"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服裝與鞋襪</w:t>
            </w:r>
          </w:p>
        </w:tc>
        <w:tc>
          <w:tcPr>
            <w:tcW w:type="dxa" w:w="87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</w:tr>
      <w:tr>
        <w:trPr>
          <w:cantSplit/>
          <w:trHeight w:val="490" w:hRule="atLeast"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場景與地點</w:t>
            </w:r>
          </w:p>
        </w:tc>
        <w:tc>
          <w:tcPr>
            <w:tcW w:type="dxa" w:w="87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</w:tr>
      <w:tr>
        <w:trPr>
          <w:cantSplit/>
          <w:trHeight w:val="490" w:hRule="atLeast"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道具與材料</w:t>
            </w:r>
          </w:p>
        </w:tc>
        <w:tc>
          <w:tcPr>
            <w:tcW w:type="dxa" w:w="87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</w:tr>
      <w:tr>
        <w:trPr>
          <w:cantSplit/>
          <w:trHeight w:val="490" w:hRule="atLeast"/>
        </w:trPr>
        <w:tc>
          <w:tcPr>
            <w:tcW w:type="dxa" w:w="19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000000"/>
                <w:sz w:val="19"/>
              </w:rPr>
              <w:t>協助人員</w:t>
            </w:r>
          </w:p>
        </w:tc>
        <w:tc>
          <w:tcPr>
            <w:tcW w:type="dxa" w:w="8712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 xml:space="preserve"> </w:t>
            </w:r>
          </w:p>
        </w:tc>
      </w:tr>
    </w:tbl>
    <w:p>
      <w:pPr>
        <w:pStyle w:val="Heading1"/>
        <w:keepNext/>
        <w:spacing w:before="200" w:after="100"/>
      </w:pPr>
      <w:r>
        <w:rPr>
          <w:rFonts w:ascii="Arial Unicode MS" w:hAnsi="Arial Unicode MS" w:eastAsia="Arial Unicode MS"/>
          <w:b/>
          <w:color w:val="000000"/>
          <w:sz w:val="30"/>
        </w:rPr>
        <w:t>填寫方式</w:t>
      </w:r>
    </w:p>
    <w:p>
      <w:pPr>
        <w:spacing w:before="0" w:after="0" w:line="312" w:lineRule="auto"/>
      </w:pPr>
      <w:r>
        <w:rPr>
          <w:rFonts w:ascii="Arial Unicode MS" w:hAnsi="Arial Unicode MS" w:eastAsia="Arial Unicode MS"/>
          <w:b w:val="0"/>
          <w:color w:val="000000"/>
          <w:sz w:val="21"/>
        </w:rPr>
        <w:t>1 先確認聯絡窗口、可拍日期、班級與畢業生人數。</w:t>
        <w:br/>
        <w:t>2 依畢業紀念冊頁面編排，列出需要拍攝的服裝、團體與個人項目。</w:t>
        <w:br/>
        <w:t>3 將換裝、用餐、休息、場景轉換、雨天備案與機動時間一起排入。</w:t>
        <w:br/>
        <w:t>4 由單一窗口彙整學校與家長意見，再交由攝影團隊確認正式版本。</w:t>
      </w:r>
    </w:p>
    <w:p>
      <w:r>
        <w:br w:type="page"/>
      </w:r>
    </w:p>
    <w:p>
      <w:pPr>
        <w:pStyle w:val="Heading1"/>
        <w:keepNext/>
        <w:spacing w:before="200" w:after="100"/>
      </w:pPr>
      <w:r>
        <w:rPr>
          <w:rFonts w:ascii="Arial Unicode MS" w:hAnsi="Arial Unicode MS" w:eastAsia="Arial Unicode MS"/>
          <w:b/>
          <w:color w:val="000000"/>
          <w:sz w:val="30"/>
        </w:rPr>
        <w:t>三 空白拍攝流程表</w:t>
      </w:r>
    </w:p>
    <w:p>
      <w:pPr>
        <w:spacing w:before="0" w:after="140" w:line="312" w:lineRule="auto"/>
      </w:pPr>
      <w:r>
        <w:rPr>
          <w:rFonts w:ascii="Arial Unicode MS" w:hAnsi="Arial Unicode MS" w:eastAsia="Arial Unicode MS"/>
          <w:b w:val="0"/>
          <w:color w:val="000000"/>
          <w:sz w:val="21"/>
        </w:rPr>
        <w:t>請依實際班級作息增刪列數。每個時段都要寫清楚拍攝對象、服裝、場景與現場準備，並保留補拍與機動時間。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776"/>
        <w:gridCol w:w="1776"/>
        <w:gridCol w:w="1776"/>
        <w:gridCol w:w="1776"/>
        <w:gridCol w:w="1776"/>
        <w:gridCol w:w="1776"/>
      </w:tblGrid>
      <w:tr>
        <w:trPr>
          <w:tblHeader w:val="true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時間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拍攝內容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對象 人數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服裝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地點 場景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現場準備</w:t>
            </w:r>
          </w:p>
        </w:tc>
      </w:tr>
      <w:tr>
        <w:trPr>
          <w:cantSplit/>
          <w:trHeight w:val="691" w:hRule="atLeast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cantSplit/>
          <w:trHeight w:val="691" w:hRule="atLeast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cantSplit/>
          <w:trHeight w:val="691" w:hRule="atLeast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cantSplit/>
          <w:trHeight w:val="691" w:hRule="atLeast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cantSplit/>
          <w:trHeight w:val="691" w:hRule="atLeast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cantSplit/>
          <w:trHeight w:val="691" w:hRule="atLeast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cantSplit/>
          <w:trHeight w:val="691" w:hRule="atLeast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cantSplit/>
          <w:trHeight w:val="691" w:hRule="atLeast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cantSplit/>
          <w:trHeight w:val="691" w:hRule="atLeast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</w:tr>
      <w:tr>
        <w:trPr>
          <w:cantSplit/>
          <w:trHeight w:val="691" w:hRule="atLeast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9"/>
              </w:rPr>
              <w:t xml:space="preserve"> </w:t>
            </w:r>
          </w:p>
        </w:tc>
      </w:tr>
    </w:tbl>
    <w:p>
      <w:pPr>
        <w:spacing w:before="0" w:after="0" w:line="312" w:lineRule="auto"/>
      </w:pPr>
      <w:r>
        <w:rPr>
          <w:rFonts w:ascii="Arial Unicode MS" w:hAnsi="Arial Unicode MS" w:eastAsia="Arial Unicode MS"/>
          <w:b/>
          <w:color w:val="000000"/>
          <w:sz w:val="21"/>
        </w:rPr>
        <w:t>備註：</w:t>
      </w:r>
      <w:r>
        <w:rPr>
          <w:rFonts w:ascii="Arial Unicode MS" w:hAnsi="Arial Unicode MS" w:eastAsia="Arial Unicode MS"/>
          <w:b w:val="0"/>
          <w:color w:val="000000"/>
          <w:sz w:val="21"/>
        </w:rPr>
        <w:t>若有缺席、特殊需求、場地限制或需要避開的時段，請填寫與拍攝執行必要的資訊，並由主要窗口於拍攝前完成確認。</w:t>
      </w:r>
    </w:p>
    <w:p>
      <w:r>
        <w:br w:type="page"/>
      </w:r>
    </w:p>
    <w:p>
      <w:pPr>
        <w:pStyle w:val="Heading1"/>
        <w:keepNext/>
        <w:spacing w:before="200" w:after="100"/>
      </w:pPr>
      <w:r>
        <w:rPr>
          <w:rFonts w:ascii="Arial Unicode MS" w:hAnsi="Arial Unicode MS" w:eastAsia="Arial Unicode MS"/>
          <w:b/>
          <w:color w:val="000000"/>
          <w:sz w:val="30"/>
        </w:rPr>
        <w:t>四 30 位畢業生安排範例</w:t>
      </w:r>
    </w:p>
    <w:p>
      <w:pPr>
        <w:spacing w:before="0" w:after="140" w:line="312" w:lineRule="auto"/>
      </w:pPr>
      <w:r>
        <w:rPr>
          <w:rFonts w:ascii="Arial Unicode MS" w:hAnsi="Arial Unicode MS" w:eastAsia="Arial Unicode MS"/>
          <w:b w:val="0"/>
          <w:color w:val="000000"/>
          <w:sz w:val="21"/>
        </w:rPr>
        <w:t>下表只示範欄位與安排方式，不代表每間學校都使用相同時間。正式版本會依人數、服裝、場地、孩子作息與相本內容重新計算。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776"/>
        <w:gridCol w:w="1776"/>
        <w:gridCol w:w="1776"/>
        <w:gridCol w:w="1776"/>
        <w:gridCol w:w="1776"/>
        <w:gridCol w:w="1776"/>
      </w:tblGrid>
      <w:tr>
        <w:trPr>
          <w:tblHeader w:val="true"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時間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拍攝內容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對象 人數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服裝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地點 場景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243A5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現場準備</w:t>
            </w:r>
          </w:p>
        </w:tc>
      </w:tr>
      <w:tr>
        <w:trPr>
          <w:cantSplit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08:30-09:00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器材與場景設置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攝影團隊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-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教室 戶外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清空拍攝區 確認電源</w:t>
            </w:r>
          </w:p>
        </w:tc>
      </w:tr>
      <w:tr>
        <w:trPr>
          <w:cantSplit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09:00-10:30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個人便服照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30 位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個人便服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校園戶外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依名單帶位 整理造型</w:t>
            </w:r>
          </w:p>
        </w:tc>
      </w:tr>
      <w:tr>
        <w:trPr>
          <w:cantSplit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10:40-11:30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小組照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6 組 每組 5 位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個人便服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主題場景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依分組順序候拍</w:t>
            </w:r>
          </w:p>
        </w:tc>
      </w:tr>
      <w:tr>
        <w:trPr>
          <w:cantSplit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11:30-12:00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DIY 上課照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30 位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個人便服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教室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材料先分組放好</w:t>
            </w:r>
          </w:p>
        </w:tc>
      </w:tr>
      <w:tr>
        <w:trPr>
          <w:cantSplit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12:00-13:00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午餐 休息與換裝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全體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換學士服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教室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核對學士服與帽子</w:t>
            </w:r>
          </w:p>
        </w:tc>
      </w:tr>
      <w:tr>
        <w:trPr>
          <w:cantSplit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13:00-13:30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班級大合照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全班與老師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學士服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禮堂 戶外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整隊 確認名單</w:t>
            </w:r>
          </w:p>
        </w:tc>
      </w:tr>
      <w:tr>
        <w:trPr>
          <w:cantSplit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13:40-15:10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個人學士服照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30 位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學士服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白背景 校園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FFFFF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帽子 領巾與證書</w:t>
            </w:r>
          </w:p>
        </w:tc>
      </w:tr>
      <w:tr>
        <w:trPr>
          <w:cantSplit/>
        </w:trPr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15:10-15:40</w:t>
            </w:r>
          </w:p>
        </w:tc>
        <w:tc>
          <w:tcPr>
            <w:tcW w:type="dxa" w:w="169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補拍與機動時間</w:t>
            </w:r>
          </w:p>
        </w:tc>
        <w:tc>
          <w:tcPr>
            <w:tcW w:type="dxa" w:w="148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缺照或需補拍者</w:t>
            </w:r>
          </w:p>
        </w:tc>
        <w:tc>
          <w:tcPr>
            <w:tcW w:type="dxa" w:w="1181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center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依項目</w:t>
            </w:r>
          </w:p>
        </w:tc>
        <w:tc>
          <w:tcPr>
            <w:tcW w:type="dxa" w:w="158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原場景</w:t>
            </w:r>
          </w:p>
        </w:tc>
        <w:tc>
          <w:tcPr>
            <w:tcW w:type="dxa" w:w="266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F3F6FA"/>
          </w:tcPr>
          <w:p>
            <w:pPr>
              <w:spacing w:before="0" w:after="0" w:line="259" w:lineRule="auto"/>
              <w:jc w:val="left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17"/>
              </w:rPr>
              <w:t>核對拍攝完成名單</w:t>
            </w:r>
          </w:p>
        </w:tc>
      </w:tr>
    </w:tbl>
    <w:p>
      <w:pPr>
        <w:pStyle w:val="Heading1"/>
        <w:keepNext/>
        <w:spacing w:before="200" w:after="100"/>
      </w:pPr>
      <w:r>
        <w:rPr>
          <w:rFonts w:ascii="Arial Unicode MS" w:hAnsi="Arial Unicode MS" w:eastAsia="Arial Unicode MS"/>
          <w:b/>
          <w:color w:val="000000"/>
          <w:sz w:val="30"/>
        </w:rPr>
        <w:t>五 拍攝前確認清單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最新版班級與學生名單</w:t>
            </w:r>
          </w:p>
        </w:tc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小組分組與拍攝順序</w:t>
            </w:r>
          </w:p>
        </w:tc>
      </w:tr>
      <w:tr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學士服尺寸 領巾 帽子與證書</w:t>
            </w:r>
          </w:p>
        </w:tc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服裝 鞋襪與個人物品標示姓名</w:t>
            </w:r>
          </w:p>
        </w:tc>
      </w:tr>
      <w:tr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拍攝空間 電源與雨天備案</w:t>
            </w:r>
          </w:p>
        </w:tc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道具 作品與 DIY 材料已備妥</w:t>
            </w:r>
          </w:p>
        </w:tc>
      </w:tr>
      <w:tr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2 至 4 位老師或志工協助</w:t>
            </w:r>
          </w:p>
        </w:tc>
        <w:tc>
          <w:tcPr>
            <w:tcW w:type="dxa" w:w="5328"/>
            <w:tcMar>
              <w:top w:w="35" w:type="dxa"/>
              <w:start w:w="20" w:type="dxa"/>
              <w:bottom w:w="35" w:type="dxa"/>
              <w:end w:w="20" w:type="dxa"/>
            </w:tcMar>
          </w:tcPr>
          <w:p>
            <w:pPr>
              <w:spacing w:before="0" w:after="0" w:line="276" w:lineRule="auto"/>
            </w:pPr>
            <w:r>
              <w:rPr>
                <w:rFonts w:ascii="Arial Unicode MS" w:hAnsi="Arial Unicode MS" w:eastAsia="Arial Unicode MS"/>
                <w:b/>
                <w:color w:val="243A5A"/>
                <w:sz w:val="22"/>
              </w:rPr>
              <w:t xml:space="preserve">☐ </w:t>
            </w:r>
            <w:r>
              <w:rPr>
                <w:rFonts w:ascii="Arial Unicode MS" w:hAnsi="Arial Unicode MS" w:eastAsia="Arial Unicode MS"/>
                <w:b w:val="0"/>
                <w:color w:val="000000"/>
                <w:sz w:val="21"/>
              </w:rPr>
              <w:t>缺席 特殊需求與補拍方式已確認</w:t>
            </w:r>
          </w:p>
        </w:tc>
      </w:tr>
    </w:tbl>
    <w:p>
      <w:pPr>
        <w:spacing w:before="0" w:after="0" w:line="312" w:lineRule="auto"/>
      </w:pPr>
      <w:r>
        <w:rPr>
          <w:rFonts w:ascii="Arial Unicode MS" w:hAnsi="Arial Unicode MS" w:eastAsia="Arial Unicode MS"/>
          <w:b w:val="0"/>
          <w:color w:val="000000"/>
          <w:sz w:val="21"/>
        </w:rPr>
        <w:t>此表為溝通與排程範例。實際拍攝流程以雙方最後確認的版本為準，拍攝當日仍可能依天氣、光線、孩子狀況與現場進度彈性調整。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 w:after="0" w:line="240" w:lineRule="auto"/>
      <w:jc w:val="center"/>
    </w:pPr>
    <w:r>
      <w:rPr>
        <w:rFonts w:ascii="Arial Unicode MS" w:hAnsi="Arial Unicode MS" w:eastAsia="Arial Unicode MS"/>
        <w:b w:val="0"/>
        <w:color w:val="666666"/>
        <w:sz w:val="17"/>
      </w:rPr>
      <w:t>小巴老師攝影團隊  grad.8-ways.com  0911-252-302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畢業照拍攝規劃表範例</dc:title>
  <dc:subject>幼兒園畢業照拍攝流程規劃與填寫範例</dc:subject>
  <dc:creator>小巴老師攝影團隊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